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269F2" w:rsidRDefault="00A269F2" w:rsidP="00A269F2">
      <w:pPr>
        <w:pStyle w:val="Nessunaspaziatura"/>
        <w:jc w:val="center"/>
        <w:rPr>
          <w:rFonts w:asciiTheme="minorBidi" w:hAnsiTheme="minorBidi"/>
          <w:b/>
          <w:bCs/>
        </w:rPr>
      </w:pPr>
      <w:r w:rsidRPr="00A269F2">
        <w:rPr>
          <w:rFonts w:asciiTheme="minorBidi" w:hAnsiTheme="minorBidi"/>
          <w:b/>
          <w:bCs/>
        </w:rPr>
        <w:t>Linea AV/AC Roma - Napoli</w:t>
      </w:r>
    </w:p>
    <w:p w:rsidR="00A269F2" w:rsidRDefault="00A269F2" w:rsidP="00A269F2">
      <w:pPr>
        <w:pStyle w:val="Nessunaspaziatura"/>
        <w:rPr>
          <w:b/>
          <w:bCs/>
        </w:rPr>
      </w:pPr>
    </w:p>
    <w:p w:rsidR="00A269F2" w:rsidRDefault="00A269F2" w:rsidP="00A269F2">
      <w:pPr>
        <w:pStyle w:val="Nessunaspaziatura"/>
        <w:jc w:val="lowKashida"/>
        <w:rPr>
          <w:rFonts w:asciiTheme="minorBidi" w:hAnsiTheme="minorBidi"/>
        </w:rPr>
      </w:pPr>
      <w:r w:rsidRPr="00A269F2">
        <w:rPr>
          <w:rFonts w:asciiTheme="minorBidi" w:hAnsiTheme="minorBidi"/>
        </w:rPr>
        <w:t>L</w:t>
      </w:r>
      <w:r>
        <w:rPr>
          <w:rFonts w:asciiTheme="minorBidi" w:hAnsiTheme="minorBidi"/>
        </w:rPr>
        <w:t>a ferrovia ad alta velocità RM</w:t>
      </w:r>
      <w:r w:rsidRPr="00A269F2">
        <w:rPr>
          <w:rFonts w:asciiTheme="minorBidi" w:hAnsiTheme="minorBidi"/>
        </w:rPr>
        <w:t>-</w:t>
      </w:r>
      <w:r>
        <w:rPr>
          <w:rFonts w:asciiTheme="minorBidi" w:hAnsiTheme="minorBidi"/>
        </w:rPr>
        <w:t>NA</w:t>
      </w:r>
      <w:r w:rsidRPr="00A269F2">
        <w:rPr>
          <w:rFonts w:asciiTheme="minorBidi" w:hAnsiTheme="minorBidi"/>
        </w:rPr>
        <w:t xml:space="preserve"> è una linea ferroviaria ad alta velocità italiana, i cui lavori sono iniziati nel 1994 e si sono conclusi nel 2004. Tra il 2004 e il 2005 è stata condotta un'intensa campagna di test preliminari alla messa in esercizio (nel corso dei quali si è raggiunta la velocità di 347 km/h con l'ETR500 n. 31) finalizzati ad omologare la linea per una velocità di esercizio quotidiano di 300 km/h, grazie alla nuova alimentazione a 25 kV in corrente alternata che sostituisce la tradizionale 3 kV in corrente continua, e grazie al nuovo sistema di sicurezza integrato computerizzato per la gestione e il controllo del distanziamento dei treni European Rail Traffic Management System / European Train Control System, che opera totalmente via radio-gsm sostituendo i classici segnali luminosi lungo linea e del quale la </w:t>
      </w:r>
      <w:r>
        <w:rPr>
          <w:rFonts w:asciiTheme="minorBidi" w:hAnsiTheme="minorBidi"/>
        </w:rPr>
        <w:t>RM</w:t>
      </w:r>
      <w:r w:rsidRPr="00A269F2">
        <w:rPr>
          <w:rFonts w:asciiTheme="minorBidi" w:hAnsiTheme="minorBidi"/>
        </w:rPr>
        <w:t>-</w:t>
      </w:r>
      <w:r>
        <w:rPr>
          <w:rFonts w:asciiTheme="minorBidi" w:hAnsiTheme="minorBidi"/>
        </w:rPr>
        <w:t>NA</w:t>
      </w:r>
      <w:r w:rsidRPr="00A269F2">
        <w:rPr>
          <w:rFonts w:asciiTheme="minorBidi" w:hAnsiTheme="minorBidi"/>
        </w:rPr>
        <w:t xml:space="preserve"> ha costituito la prima applicazione pratica a livello europeo.</w:t>
      </w:r>
      <w:r>
        <w:rPr>
          <w:rFonts w:asciiTheme="minorBidi" w:hAnsiTheme="minorBidi"/>
        </w:rPr>
        <w:t xml:space="preserve"> </w:t>
      </w:r>
      <w:r w:rsidRPr="00A269F2">
        <w:rPr>
          <w:rFonts w:asciiTheme="minorBidi" w:hAnsiTheme="minorBidi"/>
        </w:rPr>
        <w:t xml:space="preserve">Attualmente la linea AV ha una lunghezza di 190 km ed è stata inaugurata il 19 dicembre 2005. Ha inizio nei pressi della stazione di Roma Prenestina (al km 4,5 da Roma Termini) e termina a Gricignano di Aversa (al Km 195), dove una interconnessione riporta i treni sulla linea tradizionale </w:t>
      </w:r>
      <w:r>
        <w:rPr>
          <w:rFonts w:asciiTheme="minorBidi" w:hAnsiTheme="minorBidi"/>
        </w:rPr>
        <w:t>RM</w:t>
      </w:r>
      <w:r w:rsidRPr="00A269F2">
        <w:rPr>
          <w:rFonts w:asciiTheme="minorBidi" w:hAnsiTheme="minorBidi"/>
        </w:rPr>
        <w:t>-</w:t>
      </w:r>
      <w:r>
        <w:rPr>
          <w:rFonts w:asciiTheme="minorBidi" w:hAnsiTheme="minorBidi"/>
        </w:rPr>
        <w:t>NA</w:t>
      </w:r>
      <w:r w:rsidRPr="00A269F2">
        <w:rPr>
          <w:rFonts w:asciiTheme="minorBidi" w:hAnsiTheme="minorBidi"/>
        </w:rPr>
        <w:t xml:space="preserve"> </w:t>
      </w:r>
      <w:r w:rsidRPr="00A269F2">
        <w:rPr>
          <w:rFonts w:asciiTheme="minorBidi" w:hAnsiTheme="minorBidi"/>
        </w:rPr>
        <w:t>via</w:t>
      </w:r>
      <w:r w:rsidRPr="00A269F2">
        <w:rPr>
          <w:rFonts w:asciiTheme="minorBidi" w:hAnsiTheme="minorBidi"/>
        </w:rPr>
        <w:t xml:space="preserve"> Formia che viene percorsa nei suoi 25 km finali per giungere a Napoli Centrale. </w:t>
      </w:r>
      <w:r w:rsidRPr="00A269F2">
        <w:rPr>
          <w:rFonts w:asciiTheme="minorBidi" w:hAnsiTheme="minorBidi"/>
        </w:rPr>
        <w:t>Tuttavia</w:t>
      </w:r>
      <w:r w:rsidRPr="00A269F2">
        <w:rPr>
          <w:rFonts w:asciiTheme="minorBidi" w:hAnsiTheme="minorBidi"/>
        </w:rPr>
        <w:t xml:space="preserve"> sono in fase di completamento i lavori della tratta terminale della linea AV da Gricignano a Napoli Centrale (18 km) che a partire da inizio 2009 consentiranno un ingresso diretto alla città evitando di utilizzare la linea tradizionale. A quel punto il tracciato della linea sarà stato interamente realizzato e conterà 204 km. Per tale occasione, l'interconnessione di Gricignano rimarrà attiva solo come interconnessione di soccorso tecnico. La linea è dotata di altre 3 interconnessioni che la collegano con la linea storica </w:t>
      </w:r>
      <w:r>
        <w:rPr>
          <w:rFonts w:asciiTheme="minorBidi" w:hAnsiTheme="minorBidi"/>
        </w:rPr>
        <w:t>RM</w:t>
      </w:r>
      <w:r w:rsidRPr="00A269F2">
        <w:rPr>
          <w:rFonts w:asciiTheme="minorBidi" w:hAnsiTheme="minorBidi"/>
        </w:rPr>
        <w:t>-</w:t>
      </w:r>
      <w:r>
        <w:rPr>
          <w:rFonts w:asciiTheme="minorBidi" w:hAnsiTheme="minorBidi"/>
        </w:rPr>
        <w:t>NA</w:t>
      </w:r>
      <w:r w:rsidRPr="00A269F2">
        <w:rPr>
          <w:rFonts w:asciiTheme="minorBidi" w:hAnsiTheme="minorBidi"/>
        </w:rPr>
        <w:t xml:space="preserve"> </w:t>
      </w:r>
      <w:r w:rsidRPr="00A269F2">
        <w:rPr>
          <w:rFonts w:asciiTheme="minorBidi" w:hAnsiTheme="minorBidi"/>
        </w:rPr>
        <w:t>via</w:t>
      </w:r>
      <w:r w:rsidRPr="00A269F2">
        <w:rPr>
          <w:rFonts w:asciiTheme="minorBidi" w:hAnsiTheme="minorBidi"/>
        </w:rPr>
        <w:t xml:space="preserve"> Cassino, e sono situate nei pressi di Anagni, Cassino, e Caserta.</w:t>
      </w:r>
      <w:r>
        <w:rPr>
          <w:rFonts w:asciiTheme="minorBidi" w:hAnsiTheme="minorBidi"/>
        </w:rPr>
        <w:t xml:space="preserve"> </w:t>
      </w:r>
      <w:r w:rsidRPr="00A269F2">
        <w:rPr>
          <w:rFonts w:asciiTheme="minorBidi" w:hAnsiTheme="minorBidi"/>
        </w:rPr>
        <w:t>La linea è parte del Corridoio 1 TEN-T, cioè del collegamento ferroviario tra Berlino e Palermo previsto</w:t>
      </w:r>
      <w:r w:rsidR="00E21490">
        <w:rPr>
          <w:rFonts w:asciiTheme="minorBidi" w:hAnsiTheme="minorBidi"/>
        </w:rPr>
        <w:t xml:space="preserve"> </w:t>
      </w:r>
      <w:r w:rsidRPr="00A269F2">
        <w:rPr>
          <w:rFonts w:asciiTheme="minorBidi" w:hAnsiTheme="minorBidi"/>
        </w:rPr>
        <w:t>dall'Unione europea.</w:t>
      </w:r>
    </w:p>
    <w:p w:rsidR="00A269F2" w:rsidRDefault="00A269F2" w:rsidP="00A269F2">
      <w:pPr>
        <w:pStyle w:val="Nessunaspaziatura"/>
        <w:jc w:val="lowKashida"/>
        <w:rPr>
          <w:rFonts w:asciiTheme="minorBidi" w:hAnsiTheme="minorBidi"/>
        </w:rPr>
      </w:pPr>
    </w:p>
    <w:p w:rsidR="00A269F2" w:rsidRDefault="00A269F2" w:rsidP="00E21490">
      <w:pPr>
        <w:pStyle w:val="Nessunaspaziatura"/>
        <w:jc w:val="lowKashida"/>
        <w:rPr>
          <w:rFonts w:asciiTheme="minorBidi" w:hAnsiTheme="minorBidi"/>
        </w:rPr>
      </w:pPr>
      <w:r>
        <w:rPr>
          <w:rFonts w:asciiTheme="minorBidi" w:hAnsiTheme="minorBidi"/>
        </w:rPr>
        <w:t>Partendo dall’</w:t>
      </w:r>
      <w:r w:rsidR="00E21490">
        <w:rPr>
          <w:rFonts w:asciiTheme="minorBidi" w:hAnsiTheme="minorBidi"/>
        </w:rPr>
        <w:t>Entry Point di Roma</w:t>
      </w:r>
      <w:r>
        <w:rPr>
          <w:rFonts w:asciiTheme="minorBidi" w:hAnsiTheme="minorBidi"/>
        </w:rPr>
        <w:t xml:space="preserve"> </w:t>
      </w:r>
      <w:r w:rsidR="00600B8F">
        <w:rPr>
          <w:rFonts w:asciiTheme="minorBidi" w:hAnsiTheme="minorBidi"/>
        </w:rPr>
        <w:t>incontriamo</w:t>
      </w:r>
      <w:r>
        <w:rPr>
          <w:rFonts w:asciiTheme="minorBidi" w:hAnsiTheme="minorBidi"/>
        </w:rPr>
        <w:t xml:space="preserve"> lungo il percorso:</w:t>
      </w:r>
    </w:p>
    <w:p w:rsidR="00A269F2" w:rsidRDefault="00600B8F" w:rsidP="00600B8F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 w:rsidRPr="00600B8F">
        <w:rPr>
          <w:rFonts w:asciiTheme="minorBidi" w:hAnsiTheme="minorBidi"/>
          <w:b/>
          <w:bCs/>
        </w:rPr>
        <w:t>La Rustica UIR</w:t>
      </w:r>
      <w:r w:rsidR="00E21490">
        <w:rPr>
          <w:rFonts w:asciiTheme="minorBidi" w:hAnsiTheme="minorBidi"/>
        </w:rPr>
        <w:t xml:space="preserve"> - s</w:t>
      </w:r>
      <w:r>
        <w:rPr>
          <w:rFonts w:asciiTheme="minorBidi" w:hAnsiTheme="minorBidi"/>
        </w:rPr>
        <w:t>tazione della linea Roma-Sulmona-Pescara situata a un centinaio di metri dal Bivio Salone che porta sull’AV</w:t>
      </w:r>
    </w:p>
    <w:p w:rsidR="00600B8F" w:rsidRDefault="00600B8F" w:rsidP="00600B8F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 w:rsidRPr="00600B8F">
        <w:rPr>
          <w:rFonts w:asciiTheme="minorBidi" w:hAnsiTheme="minorBidi"/>
          <w:b/>
          <w:bCs/>
        </w:rPr>
        <w:t>Bivio Salone</w:t>
      </w:r>
      <w:r w:rsidR="00E21490">
        <w:rPr>
          <w:rFonts w:asciiTheme="minorBidi" w:hAnsiTheme="minorBidi"/>
        </w:rPr>
        <w:t xml:space="preserve"> - v</w:t>
      </w:r>
      <w:r>
        <w:rPr>
          <w:rFonts w:asciiTheme="minorBidi" w:hAnsiTheme="minorBidi"/>
        </w:rPr>
        <w:t>elocità di deviata 100 km/h</w:t>
      </w:r>
    </w:p>
    <w:p w:rsidR="00600B8F" w:rsidRPr="00600B8F" w:rsidRDefault="00600B8F" w:rsidP="00600B8F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  <w:b/>
          <w:bCs/>
        </w:rPr>
      </w:pPr>
      <w:r w:rsidRPr="00600B8F">
        <w:rPr>
          <w:rFonts w:asciiTheme="minorBidi" w:hAnsiTheme="minorBidi"/>
          <w:b/>
          <w:bCs/>
        </w:rPr>
        <w:t>PC Salone</w:t>
      </w:r>
      <w:r>
        <w:rPr>
          <w:rFonts w:asciiTheme="minorBidi" w:hAnsiTheme="minorBidi"/>
        </w:rPr>
        <w:t xml:space="preserve"> - con un solo scambio da 160 km/h</w:t>
      </w:r>
    </w:p>
    <w:p w:rsidR="00600B8F" w:rsidRPr="00600B8F" w:rsidRDefault="00600B8F" w:rsidP="00600B8F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  <w:b/>
          <w:bCs/>
        </w:rPr>
      </w:pPr>
      <w:r w:rsidRPr="00600B8F">
        <w:rPr>
          <w:rFonts w:asciiTheme="minorBidi" w:hAnsiTheme="minorBidi"/>
          <w:b/>
          <w:bCs/>
        </w:rPr>
        <w:t>PT Gallicano</w:t>
      </w:r>
    </w:p>
    <w:p w:rsidR="00600B8F" w:rsidRDefault="00600B8F" w:rsidP="00600B8F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 w:rsidRPr="00600B8F">
        <w:rPr>
          <w:rFonts w:asciiTheme="minorBidi" w:hAnsiTheme="minorBidi"/>
          <w:b/>
          <w:bCs/>
        </w:rPr>
        <w:t>PM Labico</w:t>
      </w:r>
      <w:r>
        <w:rPr>
          <w:rFonts w:asciiTheme="minorBidi" w:hAnsiTheme="minorBidi"/>
        </w:rPr>
        <w:t xml:space="preserve"> - Con scambi da 160 km/h</w:t>
      </w:r>
    </w:p>
    <w:p w:rsidR="00600B8F" w:rsidRPr="00600B8F" w:rsidRDefault="00600B8F" w:rsidP="00600B8F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>PT Colleferro</w:t>
      </w:r>
    </w:p>
    <w:p w:rsidR="00600B8F" w:rsidRDefault="00600B8F" w:rsidP="00600B8F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>PM Anagni</w:t>
      </w:r>
      <w:r w:rsidRPr="00600B8F">
        <w:rPr>
          <w:rFonts w:asciiTheme="minorBidi" w:hAnsiTheme="minorBidi"/>
        </w:rPr>
        <w:t xml:space="preserve"> - 4 binari</w:t>
      </w:r>
      <w:r>
        <w:rPr>
          <w:rFonts w:asciiTheme="minorBidi" w:hAnsiTheme="minorBidi"/>
        </w:rPr>
        <w:t xml:space="preserve"> con scambi da 160 e da 60 km/h</w:t>
      </w:r>
    </w:p>
    <w:p w:rsidR="00E21490" w:rsidRDefault="00E21490" w:rsidP="00600B8F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>Interconnessione “Frosinone”</w:t>
      </w:r>
      <w:r w:rsidRPr="00E21490">
        <w:rPr>
          <w:rFonts w:asciiTheme="minorBidi" w:hAnsiTheme="minorBidi"/>
        </w:rPr>
        <w:t xml:space="preserve"> - </w:t>
      </w:r>
      <w:r>
        <w:rPr>
          <w:rFonts w:asciiTheme="minorBidi" w:hAnsiTheme="minorBidi"/>
        </w:rPr>
        <w:t>velocità di deviata 160 km/h</w:t>
      </w:r>
    </w:p>
    <w:p w:rsidR="00600B8F" w:rsidRPr="00600B8F" w:rsidRDefault="00600B8F" w:rsidP="00600B8F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>PT Supino</w:t>
      </w:r>
    </w:p>
    <w:p w:rsidR="00600B8F" w:rsidRDefault="00600B8F" w:rsidP="00600B8F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>PC Ceccano</w:t>
      </w:r>
      <w:r>
        <w:rPr>
          <w:rFonts w:asciiTheme="minorBidi" w:hAnsiTheme="minorBidi"/>
        </w:rPr>
        <w:t xml:space="preserve"> - con 2 scambi da 160 km/h</w:t>
      </w:r>
    </w:p>
    <w:p w:rsidR="00600B8F" w:rsidRDefault="00600B8F" w:rsidP="00600B8F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>PT Ceprano</w:t>
      </w:r>
    </w:p>
    <w:p w:rsidR="00600B8F" w:rsidRDefault="00600B8F" w:rsidP="00600B8F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>PM San Giovanni</w:t>
      </w:r>
      <w:r w:rsidRPr="00600B8F">
        <w:rPr>
          <w:rFonts w:asciiTheme="minorBidi" w:hAnsiTheme="minorBidi"/>
        </w:rPr>
        <w:t xml:space="preserve"> - 4 binari</w:t>
      </w:r>
      <w:r>
        <w:rPr>
          <w:rFonts w:asciiTheme="minorBidi" w:hAnsiTheme="minorBidi"/>
        </w:rPr>
        <w:t xml:space="preserve"> con scambi da 160 e da 60 km/h</w:t>
      </w:r>
    </w:p>
    <w:p w:rsidR="00600B8F" w:rsidRPr="00E21490" w:rsidRDefault="00600B8F" w:rsidP="00600B8F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  <w:b/>
          <w:bCs/>
        </w:rPr>
      </w:pPr>
      <w:r w:rsidRPr="00E21490">
        <w:rPr>
          <w:rFonts w:asciiTheme="minorBidi" w:hAnsiTheme="minorBidi"/>
          <w:b/>
          <w:bCs/>
        </w:rPr>
        <w:t>PT Cassino</w:t>
      </w:r>
    </w:p>
    <w:p w:rsidR="00600B8F" w:rsidRDefault="00600B8F" w:rsidP="00600B8F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 w:rsidRPr="00E21490">
        <w:rPr>
          <w:rFonts w:asciiTheme="minorBidi" w:hAnsiTheme="minorBidi"/>
          <w:b/>
          <w:bCs/>
        </w:rPr>
        <w:t>PM Sant’Angelo</w:t>
      </w:r>
      <w:r w:rsidR="00E21490">
        <w:rPr>
          <w:rFonts w:asciiTheme="minorBidi" w:hAnsiTheme="minorBidi"/>
        </w:rPr>
        <w:t xml:space="preserve"> - con 2 scambi da 160 km/h</w:t>
      </w:r>
    </w:p>
    <w:p w:rsidR="00E21490" w:rsidRDefault="00E21490" w:rsidP="00600B8F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 xml:space="preserve">Interconnessione “Cassino” </w:t>
      </w:r>
      <w:r w:rsidRPr="00E21490">
        <w:rPr>
          <w:rFonts w:asciiTheme="minorBidi" w:hAnsiTheme="minorBidi"/>
        </w:rPr>
        <w:t>-</w:t>
      </w:r>
      <w:r>
        <w:rPr>
          <w:rFonts w:asciiTheme="minorBidi" w:hAnsiTheme="minorBidi"/>
        </w:rPr>
        <w:t xml:space="preserve"> velocità di deviata 160 km/h</w:t>
      </w:r>
    </w:p>
    <w:p w:rsidR="00E21490" w:rsidRDefault="00E21490" w:rsidP="00E21490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>PM Tora</w:t>
      </w:r>
      <w:r w:rsidRPr="00E21490">
        <w:rPr>
          <w:rFonts w:asciiTheme="minorBidi" w:hAnsiTheme="minorBidi"/>
        </w:rPr>
        <w:t>-</w:t>
      </w:r>
      <w:r w:rsidRPr="00E21490">
        <w:rPr>
          <w:rFonts w:asciiTheme="minorBidi" w:hAnsiTheme="minorBidi"/>
          <w:b/>
          <w:bCs/>
        </w:rPr>
        <w:t>Piccilli</w:t>
      </w:r>
      <w:r>
        <w:rPr>
          <w:rFonts w:asciiTheme="minorBidi" w:hAnsiTheme="minorBidi"/>
        </w:rPr>
        <w:t xml:space="preserve"> - </w:t>
      </w:r>
      <w:r w:rsidRPr="00600B8F">
        <w:rPr>
          <w:rFonts w:asciiTheme="minorBidi" w:hAnsiTheme="minorBidi"/>
        </w:rPr>
        <w:t>4 binari</w:t>
      </w:r>
      <w:r>
        <w:rPr>
          <w:rFonts w:asciiTheme="minorBidi" w:hAnsiTheme="minorBidi"/>
        </w:rPr>
        <w:t xml:space="preserve"> con scambi da 160 e da 60 km/h</w:t>
      </w:r>
    </w:p>
    <w:p w:rsidR="00E21490" w:rsidRDefault="00E21490" w:rsidP="00E21490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>PT Vairano</w:t>
      </w:r>
    </w:p>
    <w:p w:rsidR="00E21490" w:rsidRDefault="00E21490" w:rsidP="00E21490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 w:rsidRPr="00E21490">
        <w:rPr>
          <w:rFonts w:asciiTheme="minorBidi" w:hAnsiTheme="minorBidi"/>
          <w:b/>
          <w:bCs/>
        </w:rPr>
        <w:t>PC Pignataro</w:t>
      </w:r>
      <w:r>
        <w:rPr>
          <w:rFonts w:asciiTheme="minorBidi" w:hAnsiTheme="minorBidi"/>
        </w:rPr>
        <w:t xml:space="preserve"> - con 2 scambi da 160 km/h</w:t>
      </w:r>
    </w:p>
    <w:p w:rsidR="00E21490" w:rsidRDefault="00E21490" w:rsidP="00E21490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 xml:space="preserve">Interconnessione “Caserta” </w:t>
      </w:r>
      <w:r w:rsidRPr="00E21490">
        <w:rPr>
          <w:rFonts w:asciiTheme="minorBidi" w:hAnsiTheme="minorBidi"/>
        </w:rPr>
        <w:t>-</w:t>
      </w:r>
      <w:r>
        <w:rPr>
          <w:rFonts w:asciiTheme="minorBidi" w:hAnsiTheme="minorBidi"/>
        </w:rPr>
        <w:t xml:space="preserve"> velocità di deviata 160 km/h</w:t>
      </w:r>
    </w:p>
    <w:p w:rsidR="00E21490" w:rsidRPr="00E21490" w:rsidRDefault="00E21490" w:rsidP="00E21490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 xml:space="preserve">PT San </w:t>
      </w:r>
      <w:proofErr w:type="spellStart"/>
      <w:r>
        <w:rPr>
          <w:rFonts w:asciiTheme="minorBidi" w:hAnsiTheme="minorBidi"/>
          <w:b/>
          <w:bCs/>
        </w:rPr>
        <w:t>Tammaro</w:t>
      </w:r>
      <w:proofErr w:type="spellEnd"/>
    </w:p>
    <w:p w:rsidR="00E21490" w:rsidRDefault="00E21490" w:rsidP="00E21490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>Interconnessione “Gricignano”</w:t>
      </w:r>
      <w:r w:rsidRPr="00E21490">
        <w:rPr>
          <w:rFonts w:asciiTheme="minorBidi" w:hAnsiTheme="minorBidi"/>
        </w:rPr>
        <w:t xml:space="preserve"> -</w:t>
      </w:r>
      <w:r>
        <w:rPr>
          <w:rFonts w:asciiTheme="minorBidi" w:hAnsiTheme="minorBidi"/>
          <w:b/>
          <w:bCs/>
        </w:rPr>
        <w:t xml:space="preserve"> </w:t>
      </w:r>
      <w:r>
        <w:rPr>
          <w:rFonts w:asciiTheme="minorBidi" w:hAnsiTheme="minorBidi"/>
        </w:rPr>
        <w:t>velocità di deviata 60 km/h</w:t>
      </w:r>
    </w:p>
    <w:p w:rsidR="00E21490" w:rsidRPr="00E21490" w:rsidRDefault="00E21490" w:rsidP="00E21490">
      <w:pPr>
        <w:pStyle w:val="Nessunaspaziatura"/>
        <w:numPr>
          <w:ilvl w:val="0"/>
          <w:numId w:val="1"/>
        </w:numPr>
        <w:jc w:val="lowKashida"/>
        <w:rPr>
          <w:rFonts w:asciiTheme="minorBidi" w:hAnsiTheme="minorBidi"/>
        </w:rPr>
      </w:pPr>
      <w:r>
        <w:rPr>
          <w:rFonts w:asciiTheme="minorBidi" w:hAnsiTheme="minorBidi"/>
          <w:b/>
          <w:bCs/>
        </w:rPr>
        <w:t>Entry Point di Napoli</w:t>
      </w:r>
    </w:p>
    <w:p w:rsidR="00E21490" w:rsidRDefault="00E21490" w:rsidP="00F80CBE">
      <w:pPr>
        <w:pStyle w:val="Nessunaspaziatura"/>
        <w:jc w:val="lowKashida"/>
        <w:rPr>
          <w:rFonts w:asciiTheme="minorBidi" w:hAnsiTheme="minorBidi"/>
        </w:rPr>
      </w:pPr>
      <w:r w:rsidRPr="00E21490">
        <w:rPr>
          <w:rFonts w:asciiTheme="minorBidi" w:hAnsiTheme="minorBidi"/>
        </w:rPr>
        <w:t>Oltre</w:t>
      </w:r>
      <w:r>
        <w:rPr>
          <w:rFonts w:asciiTheme="minorBidi" w:hAnsiTheme="minorBidi"/>
        </w:rPr>
        <w:t xml:space="preserve"> l’interconnessione di Gricignano prosegue la futura linea per la stazione di Napoli Afragola non realizzata per mancanza di planimetria. L’intero tracciato è stato realizzato usando la planimetria completa della linea quindi segnali, interconnessioni, ecc. sono posizionati in modo corretto. Per rendere la simulazione piacevole ho realizzato i segnali AV che funzionano come i  normali segnali a disposizione per TrainDirector. L’unica cosa da fare prima di iniziare la simulazione è di usare il comando Run/Set sig. to green per predisporre i segnali imperativi di fine sezione di blocco al via libera. Tutti i segnali imperativi di protezione invece funzionano come i </w:t>
      </w:r>
      <w:r>
        <w:rPr>
          <w:rFonts w:asciiTheme="minorBidi" w:hAnsiTheme="minorBidi"/>
        </w:rPr>
        <w:lastRenderedPageBreak/>
        <w:t xml:space="preserve">normali segnali di protezione e non possono essere messi al verde dal comando “Set sig. to green”. </w:t>
      </w:r>
      <w:r w:rsidR="00F80CBE">
        <w:rPr>
          <w:rFonts w:asciiTheme="minorBidi" w:hAnsiTheme="minorBidi"/>
        </w:rPr>
        <w:t xml:space="preserve">Gli unici segnali che non possono essere usati sono situati al PM Tora-Piccilli e sono i segnali di </w:t>
      </w:r>
      <w:r w:rsidR="00F80CBE" w:rsidRPr="00F80CBE">
        <w:rPr>
          <w:rFonts w:asciiTheme="minorBidi" w:hAnsiTheme="minorBidi"/>
        </w:rPr>
        <w:t>inizio missione per Posti di Servizio</w:t>
      </w:r>
      <w:r w:rsidR="00F80CBE">
        <w:rPr>
          <w:rFonts w:asciiTheme="minorBidi" w:hAnsiTheme="minorBidi"/>
        </w:rPr>
        <w:t>, ma nella simulazione non sono simulati treni che partono dal PM Tora-Piccilli. Gli unici treni che circolano sulla linea sono i treni ES*AV. Per “riempire” un pò di più l’orario ho inserito alcuni treni prova effettuati con ETR600, ETR500 AV e l’ETR500 usato come treno prove sull’AV. Purtroppo l’orario non è molto ricco, ogni anno aggiornerò il tracciato migliorandolo e aggiornandolo con il nuovo orario e, magari, facendo circolare qualche merci (cosa per ora non possibile).</w:t>
      </w:r>
    </w:p>
    <w:p w:rsidR="00F80CBE" w:rsidRDefault="00F80CBE" w:rsidP="00F80CBE">
      <w:pPr>
        <w:pStyle w:val="Nessunaspaziatura"/>
        <w:jc w:val="lowKashida"/>
        <w:rPr>
          <w:rFonts w:asciiTheme="minorBidi" w:hAnsiTheme="minorBidi"/>
        </w:rPr>
      </w:pPr>
    </w:p>
    <w:p w:rsidR="00F80CBE" w:rsidRDefault="00F80CBE" w:rsidP="00F80CBE">
      <w:pPr>
        <w:pStyle w:val="Nessunaspaziatura"/>
        <w:jc w:val="lowKashida"/>
        <w:rPr>
          <w:rFonts w:asciiTheme="minorBidi" w:hAnsiTheme="minorBidi"/>
        </w:rPr>
      </w:pPr>
      <w:r>
        <w:rPr>
          <w:rFonts w:asciiTheme="minorBidi" w:hAnsiTheme="minorBidi"/>
        </w:rPr>
        <w:t xml:space="preserve">Se avete consigli importanti da darmi su come migliorare questo tracciato oppure su eventuali errori scrivetemi al mio indirizzo </w:t>
      </w:r>
      <w:hyperlink r:id="rId5" w:history="1">
        <w:r w:rsidRPr="009F750D">
          <w:rPr>
            <w:rStyle w:val="Collegamentoipertestuale"/>
            <w:rFonts w:asciiTheme="minorBidi" w:hAnsiTheme="minorBidi"/>
          </w:rPr>
          <w:t>ivano81089@hotmail.it</w:t>
        </w:r>
      </w:hyperlink>
      <w:r>
        <w:rPr>
          <w:rFonts w:asciiTheme="minorBidi" w:hAnsiTheme="minorBidi"/>
        </w:rPr>
        <w:t xml:space="preserve"> </w:t>
      </w:r>
    </w:p>
    <w:p w:rsidR="00F80CBE" w:rsidRDefault="00F80CBE" w:rsidP="00F80CBE">
      <w:pPr>
        <w:pStyle w:val="Nessunaspaziatura"/>
        <w:jc w:val="lowKashida"/>
        <w:rPr>
          <w:rFonts w:asciiTheme="minorBidi" w:hAnsiTheme="minorBidi"/>
        </w:rPr>
      </w:pPr>
    </w:p>
    <w:p w:rsidR="00F80CBE" w:rsidRDefault="00F80CBE" w:rsidP="00F80CBE">
      <w:pPr>
        <w:pStyle w:val="Nessunaspaziatura"/>
        <w:jc w:val="lowKashida"/>
        <w:rPr>
          <w:rFonts w:asciiTheme="minorBidi" w:hAnsiTheme="minorBidi"/>
        </w:rPr>
      </w:pPr>
      <w:r>
        <w:rPr>
          <w:rFonts w:asciiTheme="minorBidi" w:hAnsiTheme="minorBidi"/>
        </w:rPr>
        <w:t>Buona simulazione</w:t>
      </w:r>
    </w:p>
    <w:p w:rsidR="00F80CBE" w:rsidRDefault="00F80CBE" w:rsidP="00F80CBE">
      <w:pPr>
        <w:pStyle w:val="Nessunaspaziatura"/>
        <w:jc w:val="lowKashida"/>
        <w:rPr>
          <w:rFonts w:asciiTheme="minorBidi" w:hAnsiTheme="minorBidi"/>
        </w:rPr>
      </w:pPr>
    </w:p>
    <w:p w:rsidR="00F80CBE" w:rsidRDefault="00F80CBE" w:rsidP="00F80CBE">
      <w:pPr>
        <w:pStyle w:val="Nessunaspaziatura"/>
        <w:jc w:val="lowKashida"/>
        <w:rPr>
          <w:rFonts w:asciiTheme="minorBidi" w:hAnsiTheme="minorBidi"/>
        </w:rPr>
      </w:pPr>
    </w:p>
    <w:p w:rsidR="00F80CBE" w:rsidRPr="00E21490" w:rsidRDefault="00F80CBE" w:rsidP="00F80CBE">
      <w:pPr>
        <w:pStyle w:val="Nessunaspaziatura"/>
        <w:jc w:val="lowKashida"/>
        <w:rPr>
          <w:rFonts w:asciiTheme="minorBidi" w:hAnsiTheme="minorBidi"/>
        </w:rPr>
      </w:pPr>
      <w:r>
        <w:rPr>
          <w:rFonts w:asciiTheme="minorBidi" w:hAnsiTheme="minorBidi"/>
        </w:rPr>
        <w:t>Ivano Auletta</w:t>
      </w:r>
    </w:p>
    <w:sectPr w:rsidR="00F80CBE" w:rsidRPr="00E214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FB1DE4"/>
    <w:multiLevelType w:val="hybridMultilevel"/>
    <w:tmpl w:val="E0ACAF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>
    <w:useFELayout/>
  </w:compat>
  <w:rsids>
    <w:rsidRoot w:val="00A269F2"/>
    <w:rsid w:val="00600B8F"/>
    <w:rsid w:val="00A269F2"/>
    <w:rsid w:val="00E21490"/>
    <w:rsid w:val="00F80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269F2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F80C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1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0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2055">
              <w:marLeft w:val="0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8167">
                  <w:marLeft w:val="2928"/>
                  <w:marRight w:val="0"/>
                  <w:marTop w:val="720"/>
                  <w:marBottom w:val="0"/>
                  <w:divBdr>
                    <w:top w:val="single" w:sz="4" w:space="0" w:color="AAAAAA"/>
                    <w:left w:val="single" w:sz="4" w:space="0" w:color="AAAAAA"/>
                    <w:bottom w:val="single" w:sz="4" w:space="0" w:color="AAAAAA"/>
                    <w:right w:val="none" w:sz="0" w:space="0" w:color="auto"/>
                  </w:divBdr>
                  <w:divsChild>
                    <w:div w:id="15056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ano81089@hotmail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Auletta</Company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 Auletta</dc:creator>
  <cp:keywords/>
  <dc:description/>
  <cp:lastModifiedBy>Ivano Auletta</cp:lastModifiedBy>
  <cp:revision>3</cp:revision>
  <dcterms:created xsi:type="dcterms:W3CDTF">2008-06-28T13:53:00Z</dcterms:created>
  <dcterms:modified xsi:type="dcterms:W3CDTF">2008-06-28T14:37:00Z</dcterms:modified>
</cp:coreProperties>
</file>